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62DD6" w:rsidRPr="002D24AE" w:rsidP="004342A5">
      <w:pPr>
        <w:pStyle w:val="Title"/>
        <w:rPr>
          <w:sz w:val="26"/>
          <w:szCs w:val="26"/>
        </w:rPr>
      </w:pPr>
      <w:r w:rsidRPr="002D24AE">
        <w:rPr>
          <w:sz w:val="26"/>
          <w:szCs w:val="26"/>
        </w:rPr>
        <w:t xml:space="preserve">ПОСТАНОВЛЕНИЕ </w:t>
      </w:r>
    </w:p>
    <w:p w:rsidR="00C62DD6" w:rsidRPr="002D24AE" w:rsidP="004342A5">
      <w:pPr>
        <w:jc w:val="both"/>
        <w:rPr>
          <w:sz w:val="26"/>
          <w:szCs w:val="26"/>
        </w:rPr>
      </w:pPr>
      <w:r w:rsidRPr="002D24AE">
        <w:rPr>
          <w:sz w:val="26"/>
          <w:szCs w:val="26"/>
        </w:rPr>
        <w:t>г.</w:t>
      </w:r>
      <w:r w:rsidRPr="002D24AE" w:rsidR="002D6B9E">
        <w:rPr>
          <w:sz w:val="26"/>
          <w:szCs w:val="26"/>
        </w:rPr>
        <w:t xml:space="preserve"> </w:t>
      </w:r>
      <w:r w:rsidRPr="002D24AE">
        <w:rPr>
          <w:sz w:val="26"/>
          <w:szCs w:val="26"/>
        </w:rPr>
        <w:t xml:space="preserve">Ханты-Мансийск                                                                                 </w:t>
      </w:r>
      <w:r w:rsidRPr="002D24AE" w:rsidR="002D6B9E">
        <w:rPr>
          <w:sz w:val="26"/>
          <w:szCs w:val="26"/>
        </w:rPr>
        <w:t xml:space="preserve">    </w:t>
      </w:r>
      <w:r w:rsidR="00E53DE8">
        <w:rPr>
          <w:sz w:val="26"/>
          <w:szCs w:val="26"/>
        </w:rPr>
        <w:t xml:space="preserve">     </w:t>
      </w:r>
      <w:r w:rsidR="00D459F4">
        <w:rPr>
          <w:sz w:val="26"/>
          <w:szCs w:val="26"/>
        </w:rPr>
        <w:t>28</w:t>
      </w:r>
      <w:r w:rsidRPr="002D24AE" w:rsidR="00C23E26">
        <w:rPr>
          <w:sz w:val="26"/>
          <w:szCs w:val="26"/>
        </w:rPr>
        <w:t xml:space="preserve"> </w:t>
      </w:r>
      <w:r w:rsidR="00D459F4">
        <w:rPr>
          <w:sz w:val="26"/>
          <w:szCs w:val="26"/>
        </w:rPr>
        <w:t>мая</w:t>
      </w:r>
      <w:r w:rsidRPr="002D24AE">
        <w:rPr>
          <w:sz w:val="26"/>
          <w:szCs w:val="26"/>
        </w:rPr>
        <w:t xml:space="preserve"> 202</w:t>
      </w:r>
      <w:r w:rsidR="00E53DE8">
        <w:rPr>
          <w:sz w:val="26"/>
          <w:szCs w:val="26"/>
        </w:rPr>
        <w:t>6</w:t>
      </w:r>
      <w:r w:rsidRPr="002D24AE">
        <w:rPr>
          <w:sz w:val="26"/>
          <w:szCs w:val="26"/>
        </w:rPr>
        <w:t xml:space="preserve"> года</w:t>
      </w:r>
    </w:p>
    <w:p w:rsidR="00C62DD6" w:rsidRPr="002D24AE" w:rsidP="004342A5">
      <w:pPr>
        <w:jc w:val="both"/>
        <w:rPr>
          <w:sz w:val="26"/>
          <w:szCs w:val="26"/>
        </w:rPr>
      </w:pPr>
    </w:p>
    <w:p w:rsidR="00C3792B" w:rsidRPr="002D24AE" w:rsidP="004342A5">
      <w:pPr>
        <w:ind w:firstLine="708"/>
        <w:jc w:val="both"/>
        <w:rPr>
          <w:sz w:val="26"/>
          <w:szCs w:val="26"/>
        </w:rPr>
      </w:pPr>
      <w:r w:rsidRPr="002D24AE">
        <w:rPr>
          <w:sz w:val="26"/>
          <w:szCs w:val="26"/>
        </w:rPr>
        <w:t>Ми</w:t>
      </w:r>
      <w:r w:rsidR="00F54821">
        <w:rPr>
          <w:sz w:val="26"/>
          <w:szCs w:val="26"/>
        </w:rPr>
        <w:t>ровой судья судебного участка №4</w:t>
      </w:r>
      <w:r w:rsidRPr="002D24AE">
        <w:rPr>
          <w:sz w:val="26"/>
          <w:szCs w:val="26"/>
        </w:rPr>
        <w:t xml:space="preserve"> Ханты-Мансийского судебного района Ханты-Мансийского автономного округа – Югры </w:t>
      </w:r>
      <w:r w:rsidR="00F54821">
        <w:rPr>
          <w:sz w:val="26"/>
          <w:szCs w:val="26"/>
        </w:rPr>
        <w:t>Горленко Е.В</w:t>
      </w:r>
      <w:r w:rsidR="00CE112F">
        <w:rPr>
          <w:sz w:val="26"/>
          <w:szCs w:val="26"/>
        </w:rPr>
        <w:t>.</w:t>
      </w:r>
      <w:r w:rsidRPr="002D24AE">
        <w:rPr>
          <w:sz w:val="26"/>
          <w:szCs w:val="26"/>
        </w:rPr>
        <w:t>,</w:t>
      </w:r>
    </w:p>
    <w:p w:rsidR="00C62DD6" w:rsidRPr="00E53DE8" w:rsidP="004342A5">
      <w:pPr>
        <w:ind w:firstLine="708"/>
        <w:jc w:val="both"/>
        <w:rPr>
          <w:sz w:val="26"/>
          <w:szCs w:val="26"/>
        </w:rPr>
      </w:pPr>
      <w:r w:rsidRPr="002D24AE">
        <w:rPr>
          <w:sz w:val="26"/>
          <w:szCs w:val="26"/>
        </w:rPr>
        <w:t xml:space="preserve">рассмотрев в открытом судебном заседании дело об административном правонарушении </w:t>
      </w:r>
      <w:r w:rsidRPr="002D24AE">
        <w:rPr>
          <w:b/>
          <w:sz w:val="26"/>
          <w:szCs w:val="26"/>
        </w:rPr>
        <w:t>№5-</w:t>
      </w:r>
      <w:r w:rsidR="00D459F4">
        <w:rPr>
          <w:b/>
          <w:sz w:val="26"/>
          <w:szCs w:val="26"/>
        </w:rPr>
        <w:t>54</w:t>
      </w:r>
      <w:r w:rsidR="00422549">
        <w:rPr>
          <w:b/>
          <w:sz w:val="26"/>
          <w:szCs w:val="26"/>
        </w:rPr>
        <w:t>6</w:t>
      </w:r>
      <w:r w:rsidRPr="002D24AE">
        <w:rPr>
          <w:b/>
          <w:sz w:val="26"/>
          <w:szCs w:val="26"/>
        </w:rPr>
        <w:t>-2804/202</w:t>
      </w:r>
      <w:r w:rsidR="00E53DE8">
        <w:rPr>
          <w:b/>
          <w:sz w:val="26"/>
          <w:szCs w:val="26"/>
        </w:rPr>
        <w:t>6</w:t>
      </w:r>
      <w:r w:rsidRPr="002D24AE">
        <w:rPr>
          <w:sz w:val="26"/>
          <w:szCs w:val="26"/>
        </w:rPr>
        <w:t xml:space="preserve">, возбужденное по ч.3 ст.19.24 КоАП РФ в отношении </w:t>
      </w:r>
      <w:r w:rsidRPr="00E53DE8" w:rsidR="00E53DE8">
        <w:rPr>
          <w:b/>
          <w:sz w:val="26"/>
          <w:szCs w:val="26"/>
        </w:rPr>
        <w:t xml:space="preserve">Макарова </w:t>
      </w:r>
      <w:r w:rsidR="004B4963">
        <w:rPr>
          <w:b/>
          <w:sz w:val="26"/>
          <w:szCs w:val="26"/>
        </w:rPr>
        <w:t>А.В.***</w:t>
      </w:r>
      <w:r w:rsidRPr="00E53DE8" w:rsidR="00E53DE8">
        <w:rPr>
          <w:sz w:val="26"/>
          <w:szCs w:val="26"/>
        </w:rPr>
        <w:t xml:space="preserve">, ранее </w:t>
      </w:r>
      <w:r w:rsidRPr="00E53DE8" w:rsidR="00E53DE8">
        <w:rPr>
          <w:sz w:val="26"/>
          <w:szCs w:val="26"/>
        </w:rPr>
        <w:t>привлекавшегося</w:t>
      </w:r>
      <w:r w:rsidRPr="00E53DE8" w:rsidR="00E53DE8">
        <w:rPr>
          <w:sz w:val="26"/>
          <w:szCs w:val="26"/>
        </w:rPr>
        <w:t xml:space="preserve"> к административной ответственности</w:t>
      </w:r>
      <w:r w:rsidRPr="00E53DE8">
        <w:rPr>
          <w:sz w:val="26"/>
          <w:szCs w:val="26"/>
        </w:rPr>
        <w:t xml:space="preserve">, </w:t>
      </w:r>
    </w:p>
    <w:p w:rsidR="002D24AE" w:rsidRPr="002D24AE" w:rsidP="004342A5">
      <w:pPr>
        <w:ind w:firstLine="708"/>
        <w:jc w:val="both"/>
        <w:rPr>
          <w:sz w:val="26"/>
          <w:szCs w:val="26"/>
        </w:rPr>
      </w:pPr>
    </w:p>
    <w:p w:rsidR="00C62DD6" w:rsidP="004342A5">
      <w:pPr>
        <w:ind w:firstLine="708"/>
        <w:jc w:val="center"/>
        <w:rPr>
          <w:b/>
          <w:bCs/>
          <w:sz w:val="26"/>
          <w:szCs w:val="26"/>
        </w:rPr>
      </w:pPr>
      <w:r w:rsidRPr="002D24AE">
        <w:rPr>
          <w:b/>
          <w:bCs/>
          <w:sz w:val="26"/>
          <w:szCs w:val="26"/>
        </w:rPr>
        <w:t>УСТАНОВИЛ:</w:t>
      </w:r>
    </w:p>
    <w:p w:rsidR="002D24AE" w:rsidRPr="002D24AE" w:rsidP="004342A5">
      <w:pPr>
        <w:ind w:firstLine="708"/>
        <w:jc w:val="center"/>
        <w:rPr>
          <w:b/>
          <w:bCs/>
          <w:sz w:val="26"/>
          <w:szCs w:val="26"/>
        </w:rPr>
      </w:pPr>
    </w:p>
    <w:p w:rsidR="00882A90" w:rsidRPr="00882A90" w:rsidP="00882A90">
      <w:pPr>
        <w:ind w:firstLine="708"/>
        <w:jc w:val="both"/>
        <w:rPr>
          <w:sz w:val="26"/>
          <w:szCs w:val="26"/>
        </w:rPr>
      </w:pPr>
      <w:r w:rsidRPr="00882A90">
        <w:rPr>
          <w:sz w:val="26"/>
          <w:szCs w:val="26"/>
        </w:rPr>
        <w:t>23 мая 2026 года участковым уполномоченным полиции ОУУП и ПДН МО МВД России «</w:t>
      </w:r>
      <w:r w:rsidR="004B4963">
        <w:rPr>
          <w:sz w:val="26"/>
          <w:szCs w:val="26"/>
        </w:rPr>
        <w:t>***</w:t>
      </w:r>
      <w:r w:rsidRPr="00882A90">
        <w:rPr>
          <w:sz w:val="26"/>
          <w:szCs w:val="26"/>
        </w:rPr>
        <w:t xml:space="preserve">» </w:t>
      </w:r>
      <w:r w:rsidR="004B4963">
        <w:rPr>
          <w:sz w:val="26"/>
          <w:szCs w:val="26"/>
        </w:rPr>
        <w:t>***</w:t>
      </w:r>
      <w:r w:rsidRPr="00882A90">
        <w:rPr>
          <w:sz w:val="26"/>
          <w:szCs w:val="26"/>
        </w:rPr>
        <w:t xml:space="preserve"> в отношении Макарова А.В. составлен протокол об административном правонарушении серии </w:t>
      </w:r>
      <w:r w:rsidR="004B4963">
        <w:rPr>
          <w:sz w:val="26"/>
          <w:szCs w:val="26"/>
        </w:rPr>
        <w:t>***</w:t>
      </w:r>
      <w:r w:rsidRPr="00882A90">
        <w:rPr>
          <w:sz w:val="26"/>
          <w:szCs w:val="26"/>
        </w:rPr>
        <w:t xml:space="preserve">, согласно которому 21 мая 2026 года в 00 часов 40 минут Макаров А.В., находясь под административным надзором и имея ограничение в виде запрета пребывания вне жилого помещения в период с 21:00 до 06:00, отсутствовал по месту жительства по адресу: </w:t>
      </w:r>
      <w:r w:rsidR="004B4963">
        <w:rPr>
          <w:sz w:val="26"/>
          <w:szCs w:val="26"/>
        </w:rPr>
        <w:t>***</w:t>
      </w:r>
      <w:r w:rsidRPr="00882A90">
        <w:rPr>
          <w:sz w:val="26"/>
          <w:szCs w:val="26"/>
        </w:rPr>
        <w:t xml:space="preserve">, чем нарушил ограничения, установленные решением </w:t>
      </w:r>
      <w:r w:rsidR="004B4963">
        <w:rPr>
          <w:sz w:val="26"/>
          <w:szCs w:val="26"/>
        </w:rPr>
        <w:t>***</w:t>
      </w:r>
      <w:r w:rsidRPr="00882A90">
        <w:rPr>
          <w:sz w:val="26"/>
          <w:szCs w:val="26"/>
        </w:rPr>
        <w:t xml:space="preserve"> городского суда </w:t>
      </w:r>
      <w:r w:rsidR="004B4963">
        <w:rPr>
          <w:sz w:val="26"/>
          <w:szCs w:val="26"/>
        </w:rPr>
        <w:t>***</w:t>
      </w:r>
      <w:r w:rsidRPr="00882A90">
        <w:rPr>
          <w:sz w:val="26"/>
          <w:szCs w:val="26"/>
        </w:rPr>
        <w:t xml:space="preserve"> от 12.07.2023 и решением </w:t>
      </w:r>
      <w:r w:rsidR="004B4963">
        <w:rPr>
          <w:sz w:val="26"/>
          <w:szCs w:val="26"/>
        </w:rPr>
        <w:t>***</w:t>
      </w:r>
      <w:r w:rsidRPr="00882A90">
        <w:rPr>
          <w:sz w:val="26"/>
          <w:szCs w:val="26"/>
        </w:rPr>
        <w:t xml:space="preserve"> от 25.12.2024. Действия Макарова А.В. квалифицированы по ч. 3 ст. 19.24 КоАП РФ как повторное в течение одного года неисполнение административных ограничений, установленных судом.</w:t>
      </w:r>
    </w:p>
    <w:p w:rsidR="00882A90" w:rsidRPr="00882A90" w:rsidP="00882A90">
      <w:pPr>
        <w:ind w:firstLine="708"/>
        <w:jc w:val="both"/>
        <w:rPr>
          <w:sz w:val="26"/>
          <w:szCs w:val="26"/>
        </w:rPr>
      </w:pPr>
      <w:r w:rsidRPr="00882A90">
        <w:rPr>
          <w:sz w:val="26"/>
          <w:szCs w:val="26"/>
        </w:rPr>
        <w:t>В судебном заседании Макаров А.В. вину не признал, пояснил, что 21.05.2026 в указанное время он находился дома, спал, поскольку принял снотворное. Стуков в дверь и звонков не слышал. Из дома никуда не уходил.</w:t>
      </w:r>
    </w:p>
    <w:p w:rsidR="00882A90" w:rsidRPr="00882A90" w:rsidP="00882A90">
      <w:pPr>
        <w:ind w:firstLine="708"/>
        <w:jc w:val="both"/>
        <w:rPr>
          <w:sz w:val="26"/>
          <w:szCs w:val="26"/>
        </w:rPr>
      </w:pPr>
      <w:r w:rsidRPr="00882A90">
        <w:rPr>
          <w:sz w:val="26"/>
          <w:szCs w:val="26"/>
        </w:rPr>
        <w:t xml:space="preserve">Должностное лицо, составившее протокол, – УУП </w:t>
      </w:r>
      <w:r w:rsidR="004B4963">
        <w:rPr>
          <w:sz w:val="26"/>
          <w:szCs w:val="26"/>
        </w:rPr>
        <w:t>***</w:t>
      </w:r>
      <w:r w:rsidRPr="00882A90">
        <w:rPr>
          <w:sz w:val="26"/>
          <w:szCs w:val="26"/>
        </w:rPr>
        <w:t xml:space="preserve"> – в судебном заседании пояснил, что в рамках проверки поднадзорного лица он прибыл по адресу Макарова А.В. в 00:40 21.05.2026, стучался в дверь, однако дверь ему не открыли. Телефонный звонок на номер Макарова А.В. также остался без ответа, поскольку телефон был выключен. На основании этого был составлен акт посещения поднадзорного лица и впоследствии протокол об административном правонарушении.</w:t>
      </w:r>
    </w:p>
    <w:p w:rsidR="00882A90" w:rsidRPr="00882A90" w:rsidP="00882A90">
      <w:pPr>
        <w:ind w:firstLine="708"/>
        <w:jc w:val="both"/>
        <w:rPr>
          <w:sz w:val="26"/>
          <w:szCs w:val="26"/>
        </w:rPr>
      </w:pPr>
      <w:r w:rsidRPr="00882A90">
        <w:rPr>
          <w:sz w:val="26"/>
          <w:szCs w:val="26"/>
        </w:rPr>
        <w:t>Изучив материалы дела, заслушав лицо, в отношении которого ведётся производство по делу, и должностное лицо, мировой судья приходит к следующему.</w:t>
      </w:r>
    </w:p>
    <w:p w:rsidR="00882A90" w:rsidRPr="00882A90" w:rsidP="00882A90">
      <w:pPr>
        <w:ind w:firstLine="708"/>
        <w:jc w:val="both"/>
        <w:rPr>
          <w:sz w:val="26"/>
          <w:szCs w:val="26"/>
        </w:rPr>
      </w:pPr>
      <w:r w:rsidRPr="00882A90">
        <w:rPr>
          <w:sz w:val="26"/>
          <w:szCs w:val="26"/>
        </w:rPr>
        <w:t>По делу об административном правонарушении, предусмотренном ч. 3 ст. 19.24 КоАП РФ, обязательному доказыванию подлежит факт отсутствия поднадзорного лица по месту жительства в установленный судом запрещённый период времени.</w:t>
      </w:r>
    </w:p>
    <w:p w:rsidR="00882A90" w:rsidRPr="00882A90" w:rsidP="00882A90">
      <w:pPr>
        <w:ind w:firstLine="708"/>
        <w:jc w:val="both"/>
        <w:rPr>
          <w:sz w:val="26"/>
          <w:szCs w:val="26"/>
        </w:rPr>
      </w:pPr>
      <w:r w:rsidRPr="00882A90">
        <w:rPr>
          <w:sz w:val="26"/>
          <w:szCs w:val="26"/>
        </w:rPr>
        <w:t>В соответствии со ст. 1.5 КоАП РФ лицо подлежит административной ответственности только за те административные правонарушения, в отношении которых установлена его вина. Лицо, привлекаемое к административной ответственности, не обязано доказывать свою невиновность. Неустранимые сомнения в виновности лица толкуются в пользу этого лица (ч. 4 ст. 1.5 КоАП РФ).</w:t>
      </w:r>
    </w:p>
    <w:p w:rsidR="00882A90" w:rsidRPr="00882A90" w:rsidP="00882A90">
      <w:pPr>
        <w:ind w:firstLine="708"/>
        <w:jc w:val="both"/>
        <w:rPr>
          <w:sz w:val="26"/>
          <w:szCs w:val="26"/>
        </w:rPr>
      </w:pPr>
      <w:r w:rsidRPr="00882A90">
        <w:rPr>
          <w:sz w:val="26"/>
          <w:szCs w:val="26"/>
        </w:rPr>
        <w:t>В подтверждение вины Макарова А.В. административным органом представлены письменные материалы, в том числе:</w:t>
      </w:r>
    </w:p>
    <w:p w:rsidR="00882A90" w:rsidRPr="00882A90" w:rsidP="00882A90">
      <w:pPr>
        <w:ind w:firstLine="708"/>
        <w:jc w:val="both"/>
        <w:rPr>
          <w:sz w:val="26"/>
          <w:szCs w:val="26"/>
        </w:rPr>
      </w:pPr>
      <w:r w:rsidRPr="00882A90">
        <w:rPr>
          <w:sz w:val="26"/>
          <w:szCs w:val="26"/>
        </w:rPr>
        <w:t>· протокол об административном правонарушении от 23.05.2026;</w:t>
      </w:r>
    </w:p>
    <w:p w:rsidR="00882A90" w:rsidRPr="00882A90" w:rsidP="00882A90">
      <w:pPr>
        <w:ind w:firstLine="708"/>
        <w:jc w:val="both"/>
        <w:rPr>
          <w:sz w:val="26"/>
          <w:szCs w:val="26"/>
        </w:rPr>
      </w:pPr>
      <w:r w:rsidRPr="00882A90">
        <w:rPr>
          <w:sz w:val="26"/>
          <w:szCs w:val="26"/>
        </w:rPr>
        <w:t>· акт посещения поднадзорного лица по месту жительства от 21.05.2026;</w:t>
      </w:r>
    </w:p>
    <w:p w:rsidR="00882A90" w:rsidRPr="00882A90" w:rsidP="00882A90">
      <w:pPr>
        <w:ind w:firstLine="708"/>
        <w:jc w:val="both"/>
        <w:rPr>
          <w:sz w:val="26"/>
          <w:szCs w:val="26"/>
        </w:rPr>
      </w:pPr>
      <w:r w:rsidRPr="00882A90">
        <w:rPr>
          <w:sz w:val="26"/>
          <w:szCs w:val="26"/>
        </w:rPr>
        <w:t>· рапорт сотрудника полиции;</w:t>
      </w:r>
    </w:p>
    <w:p w:rsidR="00882A90" w:rsidRPr="00882A90" w:rsidP="00882A90">
      <w:pPr>
        <w:ind w:firstLine="708"/>
        <w:jc w:val="both"/>
        <w:rPr>
          <w:sz w:val="26"/>
          <w:szCs w:val="26"/>
        </w:rPr>
      </w:pPr>
      <w:r w:rsidRPr="00882A90">
        <w:rPr>
          <w:sz w:val="26"/>
          <w:szCs w:val="26"/>
        </w:rPr>
        <w:t>· копии решений судов, графика прибытия на регистрацию и иные документы, касающиеся установления административного надзора.</w:t>
      </w:r>
    </w:p>
    <w:p w:rsidR="00882A90" w:rsidRPr="00882A90" w:rsidP="00882A90">
      <w:pPr>
        <w:ind w:firstLine="708"/>
        <w:jc w:val="both"/>
        <w:rPr>
          <w:sz w:val="26"/>
          <w:szCs w:val="26"/>
        </w:rPr>
      </w:pPr>
      <w:r w:rsidRPr="00882A90">
        <w:rPr>
          <w:sz w:val="26"/>
          <w:szCs w:val="26"/>
        </w:rPr>
        <w:t>Однако ни одно из представленных доказательств прямо и достоверно не подтверждает факт отсутствия Макарова А.В. по месту жительства в 00:40 21.05.2026.</w:t>
      </w:r>
    </w:p>
    <w:p w:rsidR="00882A90" w:rsidRPr="00882A90" w:rsidP="00882A90">
      <w:pPr>
        <w:ind w:firstLine="708"/>
        <w:jc w:val="both"/>
        <w:rPr>
          <w:sz w:val="26"/>
          <w:szCs w:val="26"/>
        </w:rPr>
      </w:pPr>
      <w:r w:rsidRPr="00882A90">
        <w:rPr>
          <w:sz w:val="26"/>
          <w:szCs w:val="26"/>
        </w:rPr>
        <w:t xml:space="preserve">Акт посещения поднадзорного лица, составленный УУП </w:t>
      </w:r>
      <w:r w:rsidR="004B4963">
        <w:rPr>
          <w:sz w:val="26"/>
          <w:szCs w:val="26"/>
        </w:rPr>
        <w:t>***</w:t>
      </w:r>
      <w:r w:rsidRPr="00882A90">
        <w:rPr>
          <w:sz w:val="26"/>
          <w:szCs w:val="26"/>
        </w:rPr>
        <w:t>, содержит лишь информацию о том, что на стуки и звонки в дверь никто не открыл, а по телефону Макаров А.В. не ответил. Данный акт фиксирует отсутствие контакта с Макаровым А.В., но не фиксирует отсутствие самого Макарова А.В. в жилище. Возможные причины, по которым Макаров А.В. не открыл дверь, могут быть различными: он мог спать (что подтверждается его объяснениями), не слышать стуков, не желать открывать дверь в ночное время и т.д. Законодательство об административном надзоре не возлагает на поднадзорное лицо обязанности открывать дверь сотрудникам полиции при каждом ночном посещении.</w:t>
      </w:r>
    </w:p>
    <w:p w:rsidR="00882A90" w:rsidRPr="00882A90" w:rsidP="00882A90">
      <w:pPr>
        <w:ind w:firstLine="708"/>
        <w:jc w:val="both"/>
        <w:rPr>
          <w:sz w:val="26"/>
          <w:szCs w:val="26"/>
        </w:rPr>
      </w:pPr>
      <w:r w:rsidRPr="00882A90">
        <w:rPr>
          <w:sz w:val="26"/>
          <w:szCs w:val="26"/>
        </w:rPr>
        <w:t>Иные доказательства (рапорты, объяснения) также не содержат сведений о том, что Макаров А.В. был замечен вне жилого помещения, что его выход из дома зафиксирован камерами видеонаблюдения или показаниями свидетелей. Фактическое задержание Макарова А.В. произведено 26.05.2026, то есть спустя пять дней после проверки, и не связано с его нахождением вне жилища в момент проверки.</w:t>
      </w:r>
    </w:p>
    <w:p w:rsidR="00882A90" w:rsidRPr="00882A90" w:rsidP="00882A90">
      <w:pPr>
        <w:ind w:firstLine="708"/>
        <w:jc w:val="both"/>
        <w:rPr>
          <w:sz w:val="26"/>
          <w:szCs w:val="26"/>
        </w:rPr>
      </w:pPr>
      <w:r w:rsidRPr="00882A90">
        <w:rPr>
          <w:sz w:val="26"/>
          <w:szCs w:val="26"/>
        </w:rPr>
        <w:t>Таким образом, совокупность доказательств, представленных административным органом, не позволяет сделать однозначный вывод о том, что Макаров А.В. в 00:40 21.05.2026 отсутствовал по месту жительства.</w:t>
      </w:r>
    </w:p>
    <w:p w:rsidR="00882A90" w:rsidRPr="00882A90" w:rsidP="00882A90">
      <w:pPr>
        <w:ind w:firstLine="708"/>
        <w:jc w:val="both"/>
        <w:rPr>
          <w:sz w:val="26"/>
          <w:szCs w:val="26"/>
        </w:rPr>
      </w:pPr>
      <w:r w:rsidRPr="00882A90">
        <w:rPr>
          <w:sz w:val="26"/>
          <w:szCs w:val="26"/>
        </w:rPr>
        <w:t>Макаров А.В. последовательно, как при составлении протокола, так и в судебном заседании, утверждал, что находился дома, спал. Его пояснения согласуются с возможной реакцией человека, принявшего снотворное и находящегося в глубоком сне.</w:t>
      </w:r>
    </w:p>
    <w:p w:rsidR="00882A90" w:rsidRPr="00882A90" w:rsidP="00882A90">
      <w:pPr>
        <w:ind w:firstLine="708"/>
        <w:jc w:val="both"/>
        <w:rPr>
          <w:sz w:val="26"/>
          <w:szCs w:val="26"/>
        </w:rPr>
      </w:pPr>
      <w:r w:rsidRPr="00882A90">
        <w:rPr>
          <w:sz w:val="26"/>
          <w:szCs w:val="26"/>
        </w:rPr>
        <w:t xml:space="preserve">Должностное лицо не </w:t>
      </w:r>
      <w:r>
        <w:rPr>
          <w:sz w:val="26"/>
          <w:szCs w:val="26"/>
        </w:rPr>
        <w:t>находилось</w:t>
      </w:r>
      <w:r w:rsidRPr="00882A90">
        <w:rPr>
          <w:sz w:val="26"/>
          <w:szCs w:val="26"/>
        </w:rPr>
        <w:t xml:space="preserve"> в жилище, не убедилось в отсутств</w:t>
      </w:r>
      <w:r>
        <w:rPr>
          <w:sz w:val="26"/>
          <w:szCs w:val="26"/>
        </w:rPr>
        <w:t>ии Макарова А.В. иным способом</w:t>
      </w:r>
      <w:r w:rsidRPr="00882A90">
        <w:rPr>
          <w:sz w:val="26"/>
          <w:szCs w:val="26"/>
        </w:rPr>
        <w:t>. Видеозапись проверки не велась. Свидетели, которые могли бы подтвердить, что Макаров А.В. покидал дом или отсутствовал, не допрашивались.</w:t>
      </w:r>
    </w:p>
    <w:p w:rsidR="00882A90" w:rsidRPr="00882A90" w:rsidP="00882A90">
      <w:pPr>
        <w:ind w:firstLine="708"/>
        <w:jc w:val="both"/>
        <w:rPr>
          <w:sz w:val="26"/>
          <w:szCs w:val="26"/>
        </w:rPr>
      </w:pPr>
      <w:r w:rsidRPr="00882A90">
        <w:rPr>
          <w:sz w:val="26"/>
          <w:szCs w:val="26"/>
        </w:rPr>
        <w:t>При таких обстоятельствах у суда имеются неустранимые сомнения в том, совершил ли Макаров А.В. вменяемое ему административное правонарушение. В силу ч. 4 ст. 1.5 КоАП РФ все неустранимые сомнения толкуются в пользу лица, привлекаемого к административной ответственности.</w:t>
      </w:r>
    </w:p>
    <w:p w:rsidR="00882A90" w:rsidRPr="00882A90" w:rsidP="00882A90">
      <w:pPr>
        <w:ind w:firstLine="708"/>
        <w:jc w:val="both"/>
        <w:rPr>
          <w:sz w:val="26"/>
          <w:szCs w:val="26"/>
        </w:rPr>
      </w:pPr>
      <w:r w:rsidRPr="00882A90">
        <w:rPr>
          <w:sz w:val="26"/>
          <w:szCs w:val="26"/>
        </w:rPr>
        <w:t>Согласно п. 2 ч. 1 ст. 24.5 КоАП РФ производство по делу об административном правонарушении подлежит прекращению при отсутствии состава административного правонарушения. Недоказанность события административного правонарушения также влечёт прекращение производства, поскольку отсутствие состава включает в себя и отсутствие доказательств события.</w:t>
      </w:r>
    </w:p>
    <w:p w:rsidR="00882A90" w:rsidRPr="00882A90" w:rsidP="00882A90">
      <w:pPr>
        <w:ind w:firstLine="708"/>
        <w:jc w:val="both"/>
        <w:rPr>
          <w:sz w:val="26"/>
          <w:szCs w:val="26"/>
        </w:rPr>
      </w:pPr>
      <w:r w:rsidRPr="00882A90">
        <w:rPr>
          <w:sz w:val="26"/>
          <w:szCs w:val="26"/>
        </w:rPr>
        <w:t>Учитывая, что представленные доказательства не позволяют с достоверностью установить факт отсутствия Макарова А.В. по месту жительства в проверяемое время, а имеющиеся сомнения в силу закона толкуются в его пользу, суд приходит к выводу о необходимости прекращения производства по делу.</w:t>
      </w:r>
    </w:p>
    <w:p w:rsidR="00E03C72" w:rsidRPr="00E03C72" w:rsidP="00E03C72">
      <w:pPr>
        <w:ind w:firstLine="708"/>
        <w:jc w:val="both"/>
        <w:rPr>
          <w:sz w:val="26"/>
          <w:szCs w:val="26"/>
        </w:rPr>
      </w:pPr>
      <w:r w:rsidRPr="00E03C72">
        <w:rPr>
          <w:sz w:val="26"/>
          <w:szCs w:val="26"/>
        </w:rPr>
        <w:t>При рассмотрении дела установлено, что в отношении Макарова А.В. сотрудниками МО МВД России «</w:t>
      </w:r>
      <w:r w:rsidR="004B4963">
        <w:rPr>
          <w:sz w:val="26"/>
          <w:szCs w:val="26"/>
        </w:rPr>
        <w:t>***</w:t>
      </w:r>
      <w:r w:rsidRPr="00E03C72">
        <w:rPr>
          <w:sz w:val="26"/>
          <w:szCs w:val="26"/>
        </w:rPr>
        <w:t xml:space="preserve">» применялась мера обеспечения производства по делу об административном правонарушении в виде административного задержания, о чём в материалах дела имеется протокол об административном задержании № </w:t>
      </w:r>
      <w:r w:rsidR="004B4963">
        <w:rPr>
          <w:sz w:val="26"/>
          <w:szCs w:val="26"/>
        </w:rPr>
        <w:t>***</w:t>
      </w:r>
      <w:r w:rsidRPr="00E03C72">
        <w:rPr>
          <w:sz w:val="26"/>
          <w:szCs w:val="26"/>
        </w:rPr>
        <w:t xml:space="preserve"> от 26.05.2026.</w:t>
      </w:r>
    </w:p>
    <w:p w:rsidR="00E03C72" w:rsidRPr="00E03C72" w:rsidP="00E03C72">
      <w:pPr>
        <w:ind w:firstLine="708"/>
        <w:jc w:val="both"/>
        <w:rPr>
          <w:sz w:val="26"/>
          <w:szCs w:val="26"/>
        </w:rPr>
      </w:pPr>
      <w:r w:rsidRPr="00E03C72">
        <w:rPr>
          <w:sz w:val="26"/>
          <w:szCs w:val="26"/>
        </w:rPr>
        <w:t>В соответствии со ст. 27.3 КоАП РФ административное задержание представляет собой кратковременное ограничение свободы физического лица и применяется в исключительных случаях, если это необходимо для обеспечения правильного и своевременного рассмотрения дела об административном правонарушении. Поскольку производство по настоящему делу прекращается в связи с отсутствием состава административного правонарушения (п. 2 ч. 1 ст. 24.5 КоАП РФ), основания для дальнейшего применения мер обеспечения отпадают.</w:t>
      </w:r>
    </w:p>
    <w:p w:rsidR="00E03C72" w:rsidRPr="00E03C72" w:rsidP="00E03C72">
      <w:pPr>
        <w:ind w:firstLine="708"/>
        <w:jc w:val="both"/>
        <w:rPr>
          <w:sz w:val="26"/>
          <w:szCs w:val="26"/>
        </w:rPr>
      </w:pPr>
      <w:r w:rsidRPr="00E03C72">
        <w:rPr>
          <w:sz w:val="26"/>
          <w:szCs w:val="26"/>
        </w:rPr>
        <w:t xml:space="preserve">Согласно ч. 3 ст. 29.9 КоАП РФ и сложившейся судебной практике, при прекращении производства по делу об административном правонарушении судья одновременно отменяет меру обеспечения в виде административного задержания. В связи с изложенным </w:t>
      </w:r>
      <w:r w:rsidRPr="00E03C72">
        <w:rPr>
          <w:sz w:val="26"/>
          <w:szCs w:val="26"/>
        </w:rPr>
        <w:t>административное задержание Макарова А.В. подлежит отмене, а Макаров А.В. — немедленному освобождению из места содержания задержанных.</w:t>
      </w:r>
    </w:p>
    <w:p w:rsidR="00882A90" w:rsidRPr="00882A90" w:rsidP="00882A90">
      <w:pPr>
        <w:ind w:firstLine="708"/>
        <w:jc w:val="both"/>
        <w:rPr>
          <w:sz w:val="26"/>
          <w:szCs w:val="26"/>
        </w:rPr>
      </w:pPr>
      <w:r w:rsidRPr="00882A90">
        <w:rPr>
          <w:sz w:val="26"/>
          <w:szCs w:val="26"/>
        </w:rPr>
        <w:t>На основании изложенного, руководствуясь ст. 1.5, 24.5, 29.9, 29.10 КоАП РФ, мировой судья</w:t>
      </w:r>
    </w:p>
    <w:p w:rsidR="00882A90" w:rsidRPr="00882A90" w:rsidP="00882A90">
      <w:pPr>
        <w:ind w:firstLine="708"/>
        <w:jc w:val="both"/>
        <w:rPr>
          <w:sz w:val="26"/>
          <w:szCs w:val="26"/>
        </w:rPr>
      </w:pPr>
    </w:p>
    <w:p w:rsidR="00882A90" w:rsidRPr="00882A90" w:rsidP="00882A90">
      <w:pPr>
        <w:ind w:firstLine="708"/>
        <w:jc w:val="center"/>
        <w:rPr>
          <w:b/>
          <w:bCs/>
          <w:sz w:val="26"/>
          <w:szCs w:val="26"/>
        </w:rPr>
      </w:pPr>
      <w:r w:rsidRPr="00882A90">
        <w:rPr>
          <w:b/>
          <w:bCs/>
          <w:sz w:val="26"/>
          <w:szCs w:val="26"/>
        </w:rPr>
        <w:t>ПОСТАНОВИЛ:</w:t>
      </w:r>
    </w:p>
    <w:p w:rsidR="00882A90" w:rsidRPr="00882A90" w:rsidP="00882A90">
      <w:pPr>
        <w:ind w:firstLine="708"/>
        <w:jc w:val="both"/>
        <w:rPr>
          <w:sz w:val="26"/>
          <w:szCs w:val="26"/>
        </w:rPr>
      </w:pPr>
    </w:p>
    <w:p w:rsidR="00882A90" w:rsidP="00882A90">
      <w:pPr>
        <w:ind w:firstLine="708"/>
        <w:jc w:val="both"/>
        <w:rPr>
          <w:sz w:val="26"/>
          <w:szCs w:val="26"/>
        </w:rPr>
      </w:pPr>
      <w:r w:rsidRPr="00882A90">
        <w:rPr>
          <w:sz w:val="26"/>
          <w:szCs w:val="26"/>
        </w:rPr>
        <w:t xml:space="preserve">Производство по делу об административном правонарушении, предусмотренном ч. 3 ст. 19.24 КоАП РФ, в отношении Макарова </w:t>
      </w:r>
      <w:r w:rsidR="004B4963">
        <w:rPr>
          <w:sz w:val="26"/>
          <w:szCs w:val="26"/>
        </w:rPr>
        <w:t>А.В.</w:t>
      </w:r>
      <w:r w:rsidRPr="00882A90">
        <w:rPr>
          <w:sz w:val="26"/>
          <w:szCs w:val="26"/>
        </w:rPr>
        <w:t xml:space="preserve"> прекратить на основании п. 2 ч. 1 ст. 24.5 КоАП РФ – в связи с отсутствием состава административного правонарушения.</w:t>
      </w:r>
    </w:p>
    <w:p w:rsidR="00E03C72" w:rsidRPr="00882A90" w:rsidP="00E03C72">
      <w:pPr>
        <w:pStyle w:val="BodyText2"/>
        <w:ind w:firstLine="708"/>
        <w:rPr>
          <w:szCs w:val="26"/>
        </w:rPr>
      </w:pPr>
      <w:r w:rsidRPr="00E03C72">
        <w:rPr>
          <w:szCs w:val="26"/>
        </w:rPr>
        <w:t xml:space="preserve">Отменить меру обеспечения производства по делу об административном правонарушении в виде административного задержания, применённую в отношении Макарова </w:t>
      </w:r>
      <w:r w:rsidR="004B4963">
        <w:rPr>
          <w:szCs w:val="26"/>
        </w:rPr>
        <w:t>А.В.</w:t>
      </w:r>
      <w:r w:rsidRPr="00E03C72">
        <w:rPr>
          <w:szCs w:val="26"/>
        </w:rPr>
        <w:t xml:space="preserve"> на основании протокола об административном задержании № </w:t>
      </w:r>
      <w:r w:rsidR="004B4963">
        <w:rPr>
          <w:szCs w:val="26"/>
        </w:rPr>
        <w:t>***</w:t>
      </w:r>
      <w:r w:rsidRPr="00E03C72">
        <w:rPr>
          <w:szCs w:val="26"/>
        </w:rPr>
        <w:t xml:space="preserve"> от 26.05.2026. Освободить Макарова А.В. из помещения для содержания задержанных немедленно по оглашении настоящего постановления.</w:t>
      </w:r>
    </w:p>
    <w:p w:rsidR="00C62DD6" w:rsidRPr="002D24AE" w:rsidP="00F54821">
      <w:pPr>
        <w:pStyle w:val="BodyText2"/>
        <w:ind w:firstLine="708"/>
        <w:rPr>
          <w:color w:val="auto"/>
          <w:szCs w:val="26"/>
        </w:rPr>
      </w:pPr>
      <w:r w:rsidRPr="00F54821">
        <w:rPr>
          <w:szCs w:val="26"/>
        </w:rPr>
        <w:t xml:space="preserve">Постановление может быть обжаловано в Ханты-Мансийский районный суд путем подачи жалобы мировому судье в течение 10 </w:t>
      </w:r>
      <w:r w:rsidR="004363AC">
        <w:rPr>
          <w:szCs w:val="26"/>
        </w:rPr>
        <w:t>дней</w:t>
      </w:r>
      <w:r w:rsidRPr="00F54821">
        <w:rPr>
          <w:szCs w:val="26"/>
        </w:rPr>
        <w:t xml:space="preserve"> со дня получения копии постановления</w:t>
      </w:r>
      <w:r w:rsidRPr="002D24AE">
        <w:rPr>
          <w:color w:val="auto"/>
          <w:szCs w:val="26"/>
        </w:rPr>
        <w:t>.</w:t>
      </w:r>
    </w:p>
    <w:p w:rsidR="003D6497" w:rsidP="004342A5">
      <w:pPr>
        <w:pStyle w:val="BodyText2"/>
        <w:rPr>
          <w:szCs w:val="26"/>
        </w:rPr>
      </w:pPr>
    </w:p>
    <w:p w:rsidR="00EA4ADA" w:rsidRPr="002D24AE" w:rsidP="004342A5">
      <w:pPr>
        <w:pStyle w:val="BodyText2"/>
        <w:rPr>
          <w:szCs w:val="26"/>
        </w:rPr>
      </w:pPr>
    </w:p>
    <w:p w:rsidR="00C62DD6" w:rsidRPr="002D24AE" w:rsidP="004342A5">
      <w:pPr>
        <w:pStyle w:val="BodyText2"/>
        <w:rPr>
          <w:szCs w:val="26"/>
        </w:rPr>
      </w:pPr>
      <w:r w:rsidRPr="002D24AE">
        <w:rPr>
          <w:szCs w:val="26"/>
        </w:rPr>
        <w:t xml:space="preserve">Мировой судья </w:t>
      </w:r>
      <w:r w:rsidRPr="002D24AE">
        <w:rPr>
          <w:szCs w:val="26"/>
        </w:rPr>
        <w:tab/>
      </w:r>
      <w:r w:rsidRPr="002D24AE">
        <w:rPr>
          <w:szCs w:val="26"/>
        </w:rPr>
        <w:tab/>
      </w:r>
      <w:r w:rsidRPr="002D24AE">
        <w:rPr>
          <w:szCs w:val="26"/>
        </w:rPr>
        <w:tab/>
      </w:r>
      <w:r w:rsidRPr="002D24AE">
        <w:rPr>
          <w:szCs w:val="26"/>
        </w:rPr>
        <w:tab/>
      </w:r>
      <w:r w:rsidRPr="002D24AE">
        <w:rPr>
          <w:szCs w:val="26"/>
        </w:rPr>
        <w:tab/>
        <w:t xml:space="preserve">                        </w:t>
      </w:r>
      <w:r w:rsidRPr="002D24AE">
        <w:rPr>
          <w:szCs w:val="26"/>
        </w:rPr>
        <w:t xml:space="preserve">                    </w:t>
      </w:r>
      <w:r w:rsidRPr="002D24AE" w:rsidR="008C6E8D">
        <w:rPr>
          <w:szCs w:val="26"/>
        </w:rPr>
        <w:t xml:space="preserve"> </w:t>
      </w:r>
      <w:r w:rsidR="002D24AE">
        <w:rPr>
          <w:szCs w:val="26"/>
        </w:rPr>
        <w:t xml:space="preserve">           </w:t>
      </w:r>
      <w:r w:rsidR="004363AC">
        <w:rPr>
          <w:szCs w:val="26"/>
        </w:rPr>
        <w:t>Е.В. Горленко</w:t>
      </w:r>
    </w:p>
    <w:p w:rsidR="00C62DD6" w:rsidRPr="002D24AE" w:rsidP="004342A5">
      <w:pPr>
        <w:pStyle w:val="BodyText2"/>
        <w:rPr>
          <w:szCs w:val="26"/>
        </w:rPr>
      </w:pPr>
      <w:r>
        <w:rPr>
          <w:szCs w:val="26"/>
        </w:rPr>
        <w:t xml:space="preserve"> </w:t>
      </w:r>
    </w:p>
    <w:sectPr w:rsidSect="00EA4ADA">
      <w:footerReference w:type="default" r:id="rId5"/>
      <w:pgSz w:w="11906" w:h="16838"/>
      <w:pgMar w:top="851"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21935182"/>
      <w:docPartObj>
        <w:docPartGallery w:val="Page Numbers (Bottom of Page)"/>
        <w:docPartUnique/>
      </w:docPartObj>
    </w:sdtPr>
    <w:sdtContent>
      <w:p w:rsidR="00E03C72">
        <w:pPr>
          <w:pStyle w:val="Footer"/>
          <w:jc w:val="center"/>
        </w:pPr>
        <w:r>
          <w:fldChar w:fldCharType="begin"/>
        </w:r>
        <w:r>
          <w:instrText>PAGE   \* MERGEFORMAT</w:instrText>
        </w:r>
        <w:r>
          <w:fldChar w:fldCharType="separate"/>
        </w:r>
        <w:r w:rsidR="004B4963">
          <w:rPr>
            <w:noProof/>
          </w:rPr>
          <w:t>3</w:t>
        </w:r>
        <w:r>
          <w:fldChar w:fldCharType="end"/>
        </w:r>
      </w:p>
    </w:sdtContent>
  </w:sdt>
  <w:p w:rsidR="00E03C7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DD6"/>
    <w:rsid w:val="0000237E"/>
    <w:rsid w:val="0009131A"/>
    <w:rsid w:val="000E6119"/>
    <w:rsid w:val="00193EA4"/>
    <w:rsid w:val="001E3736"/>
    <w:rsid w:val="002D24AE"/>
    <w:rsid w:val="002D4284"/>
    <w:rsid w:val="002D6B9E"/>
    <w:rsid w:val="003220C0"/>
    <w:rsid w:val="003B2B97"/>
    <w:rsid w:val="003D3287"/>
    <w:rsid w:val="003D6497"/>
    <w:rsid w:val="003F7E7A"/>
    <w:rsid w:val="00422549"/>
    <w:rsid w:val="004342A5"/>
    <w:rsid w:val="004363AC"/>
    <w:rsid w:val="00444D24"/>
    <w:rsid w:val="00490628"/>
    <w:rsid w:val="004B4963"/>
    <w:rsid w:val="00573F9C"/>
    <w:rsid w:val="005E6545"/>
    <w:rsid w:val="00635960"/>
    <w:rsid w:val="0064249E"/>
    <w:rsid w:val="00653DD8"/>
    <w:rsid w:val="006F3F55"/>
    <w:rsid w:val="0073080A"/>
    <w:rsid w:val="00745204"/>
    <w:rsid w:val="007955F9"/>
    <w:rsid w:val="00831E9C"/>
    <w:rsid w:val="00882A90"/>
    <w:rsid w:val="00886A26"/>
    <w:rsid w:val="008C6E8D"/>
    <w:rsid w:val="008D55D2"/>
    <w:rsid w:val="008E36BA"/>
    <w:rsid w:val="00987874"/>
    <w:rsid w:val="009F5A67"/>
    <w:rsid w:val="00A17628"/>
    <w:rsid w:val="00AC50B1"/>
    <w:rsid w:val="00AD76AC"/>
    <w:rsid w:val="00B375E0"/>
    <w:rsid w:val="00BE14C7"/>
    <w:rsid w:val="00C15A10"/>
    <w:rsid w:val="00C23E26"/>
    <w:rsid w:val="00C3792B"/>
    <w:rsid w:val="00C56D6C"/>
    <w:rsid w:val="00C62DD6"/>
    <w:rsid w:val="00CC38C4"/>
    <w:rsid w:val="00CE112F"/>
    <w:rsid w:val="00D459F4"/>
    <w:rsid w:val="00D54547"/>
    <w:rsid w:val="00D71EFB"/>
    <w:rsid w:val="00DA00A2"/>
    <w:rsid w:val="00DC7BAA"/>
    <w:rsid w:val="00DF30F2"/>
    <w:rsid w:val="00E03C72"/>
    <w:rsid w:val="00E53DE8"/>
    <w:rsid w:val="00EA4ADA"/>
    <w:rsid w:val="00EF3AA1"/>
    <w:rsid w:val="00F21726"/>
    <w:rsid w:val="00F319B4"/>
    <w:rsid w:val="00F54821"/>
    <w:rsid w:val="00F67E0F"/>
    <w:rsid w:val="00F7773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53ECC60-8AA6-4490-A884-94A2432E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DD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C62DD6"/>
    <w:pPr>
      <w:jc w:val="center"/>
    </w:pPr>
    <w:rPr>
      <w:b/>
      <w:sz w:val="27"/>
      <w:szCs w:val="20"/>
    </w:rPr>
  </w:style>
  <w:style w:type="character" w:customStyle="1" w:styleId="a">
    <w:name w:val="Название Знак"/>
    <w:basedOn w:val="DefaultParagraphFont"/>
    <w:link w:val="Title"/>
    <w:rsid w:val="00C62DD6"/>
    <w:rPr>
      <w:rFonts w:ascii="Times New Roman" w:eastAsia="Times New Roman" w:hAnsi="Times New Roman" w:cs="Times New Roman"/>
      <w:b/>
      <w:sz w:val="27"/>
      <w:szCs w:val="20"/>
      <w:lang w:eastAsia="ru-RU"/>
    </w:rPr>
  </w:style>
  <w:style w:type="paragraph" w:styleId="BodyText">
    <w:name w:val="Body Text"/>
    <w:basedOn w:val="Normal"/>
    <w:link w:val="a0"/>
    <w:rsid w:val="00C62DD6"/>
    <w:pPr>
      <w:jc w:val="both"/>
    </w:pPr>
    <w:rPr>
      <w:sz w:val="26"/>
      <w:szCs w:val="20"/>
    </w:rPr>
  </w:style>
  <w:style w:type="character" w:customStyle="1" w:styleId="a0">
    <w:name w:val="Основной текст Знак"/>
    <w:basedOn w:val="DefaultParagraphFont"/>
    <w:link w:val="BodyText"/>
    <w:rsid w:val="00C62DD6"/>
    <w:rPr>
      <w:rFonts w:ascii="Times New Roman" w:eastAsia="Times New Roman" w:hAnsi="Times New Roman" w:cs="Times New Roman"/>
      <w:sz w:val="26"/>
      <w:szCs w:val="20"/>
      <w:lang w:eastAsia="ru-RU"/>
    </w:rPr>
  </w:style>
  <w:style w:type="paragraph" w:styleId="BodyText2">
    <w:name w:val="Body Text 2"/>
    <w:basedOn w:val="Normal"/>
    <w:link w:val="2"/>
    <w:rsid w:val="00C62DD6"/>
    <w:pPr>
      <w:snapToGrid w:val="0"/>
      <w:jc w:val="both"/>
    </w:pPr>
    <w:rPr>
      <w:color w:val="000000"/>
      <w:sz w:val="26"/>
      <w:szCs w:val="20"/>
    </w:rPr>
  </w:style>
  <w:style w:type="character" w:customStyle="1" w:styleId="2">
    <w:name w:val="Основной текст 2 Знак"/>
    <w:basedOn w:val="DefaultParagraphFont"/>
    <w:link w:val="BodyText2"/>
    <w:rsid w:val="00C62DD6"/>
    <w:rPr>
      <w:rFonts w:ascii="Times New Roman" w:eastAsia="Times New Roman" w:hAnsi="Times New Roman" w:cs="Times New Roman"/>
      <w:color w:val="000000"/>
      <w:sz w:val="26"/>
      <w:szCs w:val="20"/>
      <w:lang w:eastAsia="ru-RU"/>
    </w:rPr>
  </w:style>
  <w:style w:type="paragraph" w:styleId="BalloonText">
    <w:name w:val="Balloon Text"/>
    <w:basedOn w:val="Normal"/>
    <w:link w:val="a1"/>
    <w:uiPriority w:val="99"/>
    <w:semiHidden/>
    <w:unhideWhenUsed/>
    <w:rsid w:val="008D55D2"/>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8D55D2"/>
    <w:rPr>
      <w:rFonts w:ascii="Segoe UI" w:eastAsia="Times New Roman" w:hAnsi="Segoe UI" w:cs="Segoe UI"/>
      <w:sz w:val="18"/>
      <w:szCs w:val="18"/>
      <w:lang w:eastAsia="ru-RU"/>
    </w:rPr>
  </w:style>
  <w:style w:type="paragraph" w:styleId="Header">
    <w:name w:val="header"/>
    <w:basedOn w:val="Normal"/>
    <w:link w:val="a2"/>
    <w:uiPriority w:val="99"/>
    <w:unhideWhenUsed/>
    <w:rsid w:val="00E03C72"/>
    <w:pPr>
      <w:tabs>
        <w:tab w:val="center" w:pos="4677"/>
        <w:tab w:val="right" w:pos="9355"/>
      </w:tabs>
    </w:pPr>
  </w:style>
  <w:style w:type="character" w:customStyle="1" w:styleId="a2">
    <w:name w:val="Верхний колонтитул Знак"/>
    <w:basedOn w:val="DefaultParagraphFont"/>
    <w:link w:val="Header"/>
    <w:uiPriority w:val="99"/>
    <w:rsid w:val="00E03C72"/>
    <w:rPr>
      <w:rFonts w:ascii="Times New Roman" w:eastAsia="Times New Roman" w:hAnsi="Times New Roman" w:cs="Times New Roman"/>
      <w:sz w:val="24"/>
      <w:szCs w:val="24"/>
      <w:lang w:eastAsia="ru-RU"/>
    </w:rPr>
  </w:style>
  <w:style w:type="paragraph" w:styleId="Footer">
    <w:name w:val="footer"/>
    <w:basedOn w:val="Normal"/>
    <w:link w:val="a3"/>
    <w:uiPriority w:val="99"/>
    <w:unhideWhenUsed/>
    <w:rsid w:val="00E03C72"/>
    <w:pPr>
      <w:tabs>
        <w:tab w:val="center" w:pos="4677"/>
        <w:tab w:val="right" w:pos="9355"/>
      </w:tabs>
    </w:pPr>
  </w:style>
  <w:style w:type="character" w:customStyle="1" w:styleId="a3">
    <w:name w:val="Нижний колонтитул Знак"/>
    <w:basedOn w:val="DefaultParagraphFont"/>
    <w:link w:val="Footer"/>
    <w:uiPriority w:val="99"/>
    <w:rsid w:val="00E03C7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0F490-9E72-4A36-9E6D-2BF53D3C6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